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ACD" w:rsidRDefault="00460ACD" w:rsidP="00460ACD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460ACD" w:rsidRDefault="00460ACD" w:rsidP="00460ACD">
      <w:pPr>
        <w:jc w:val="both"/>
        <w:rPr>
          <w:sz w:val="28"/>
          <w:szCs w:val="28"/>
        </w:rPr>
      </w:pPr>
    </w:p>
    <w:p w:rsidR="00460ACD" w:rsidRDefault="00460ACD" w:rsidP="00460ACD">
      <w:pPr>
        <w:shd w:val="clear" w:color="auto" w:fill="FFFFFF"/>
        <w:jc w:val="center"/>
        <w:rPr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ПОЛОЖЕНИЕ</w:t>
      </w:r>
    </w:p>
    <w:p w:rsidR="00460ACD" w:rsidRDefault="00460ACD" w:rsidP="00460ACD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районном конкурсе проектов </w:t>
      </w:r>
    </w:p>
    <w:p w:rsidR="00460ACD" w:rsidRDefault="00460ACD" w:rsidP="00460ACD">
      <w:pPr>
        <w:shd w:val="clear" w:color="auto" w:fill="FFFFFF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>
        <w:rPr>
          <w:b/>
          <w:sz w:val="28"/>
        </w:rPr>
        <w:t>Автоматизированное мини-производство</w:t>
      </w:r>
      <w:r>
        <w:rPr>
          <w:b/>
          <w:bCs/>
          <w:sz w:val="28"/>
          <w:szCs w:val="28"/>
        </w:rPr>
        <w:t>»</w:t>
      </w:r>
    </w:p>
    <w:p w:rsidR="00460ACD" w:rsidRDefault="00460ACD" w:rsidP="00460ACD">
      <w:pPr>
        <w:shd w:val="clear" w:color="auto" w:fill="FFFFFF"/>
        <w:ind w:firstLine="709"/>
        <w:jc w:val="center"/>
        <w:rPr>
          <w:b/>
          <w:bCs/>
          <w:sz w:val="28"/>
          <w:szCs w:val="28"/>
        </w:rPr>
      </w:pPr>
    </w:p>
    <w:p w:rsidR="00460ACD" w:rsidRDefault="00460ACD" w:rsidP="00460ACD">
      <w:pPr>
        <w:shd w:val="clear" w:color="auto" w:fill="FFFFFF"/>
        <w:jc w:val="center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1. Общие положения</w:t>
      </w:r>
    </w:p>
    <w:p w:rsidR="00460ACD" w:rsidRDefault="00460ACD" w:rsidP="00460ACD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1.1. Настоящее положение определяет цель, задачи, порядок проведения районного конкурса проектов «</w:t>
      </w:r>
      <w:r>
        <w:rPr>
          <w:sz w:val="28"/>
        </w:rPr>
        <w:t>Автоматизированное мини-производство</w:t>
      </w:r>
      <w:r>
        <w:rPr>
          <w:bCs/>
          <w:sz w:val="28"/>
          <w:szCs w:val="28"/>
        </w:rPr>
        <w:t>» (далее – Конкурс).</w:t>
      </w:r>
    </w:p>
    <w:p w:rsidR="00460ACD" w:rsidRDefault="00460ACD" w:rsidP="00460ACD">
      <w:pPr>
        <w:pStyle w:val="a4"/>
        <w:shd w:val="clear" w:color="auto" w:fill="FFFFFF"/>
        <w:jc w:val="both"/>
        <w:rPr>
          <w:spacing w:val="-1"/>
          <w:sz w:val="28"/>
          <w:szCs w:val="28"/>
        </w:rPr>
      </w:pPr>
      <w:r>
        <w:rPr>
          <w:bCs/>
          <w:sz w:val="28"/>
          <w:szCs w:val="28"/>
        </w:rPr>
        <w:t xml:space="preserve">1.2. </w:t>
      </w:r>
      <w:r>
        <w:rPr>
          <w:b/>
          <w:sz w:val="28"/>
          <w:szCs w:val="28"/>
        </w:rPr>
        <w:t xml:space="preserve">Лучшие проекты будут рекомендованы для участия в районной Ярмарке </w:t>
      </w:r>
      <w:proofErr w:type="gramStart"/>
      <w:r>
        <w:rPr>
          <w:b/>
          <w:sz w:val="28"/>
          <w:szCs w:val="28"/>
        </w:rPr>
        <w:t>бизнес-идей</w:t>
      </w:r>
      <w:proofErr w:type="gramEnd"/>
      <w:r>
        <w:rPr>
          <w:b/>
          <w:sz w:val="28"/>
          <w:szCs w:val="28"/>
        </w:rPr>
        <w:t xml:space="preserve"> 2018г.</w:t>
      </w:r>
    </w:p>
    <w:p w:rsidR="00460ACD" w:rsidRDefault="00460ACD" w:rsidP="00460ACD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1.3. Учредителем Конкурса является  Комитет по образованию МР УРМО.</w:t>
      </w:r>
    </w:p>
    <w:p w:rsidR="00460ACD" w:rsidRDefault="00460ACD" w:rsidP="00460ACD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1.4. Организатором Конкурса является МБУ «ЦРО Усольского района».</w:t>
      </w:r>
    </w:p>
    <w:p w:rsidR="00460ACD" w:rsidRDefault="00460ACD" w:rsidP="00460ACD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1.5. Для организации Конкурса, проведения экспертизы и подведения итогов создаётся конкурсная комиссия (Приложение 2).</w:t>
      </w:r>
    </w:p>
    <w:p w:rsidR="00460ACD" w:rsidRDefault="00460ACD" w:rsidP="00460ACD">
      <w:pPr>
        <w:shd w:val="clear" w:color="auto" w:fill="FFFFFF"/>
        <w:ind w:firstLine="709"/>
        <w:jc w:val="both"/>
        <w:rPr>
          <w:bCs/>
          <w:sz w:val="28"/>
          <w:szCs w:val="28"/>
        </w:rPr>
      </w:pPr>
    </w:p>
    <w:p w:rsidR="00460ACD" w:rsidRDefault="00460ACD" w:rsidP="00460ACD">
      <w:pPr>
        <w:shd w:val="clear" w:color="auto" w:fill="FFFFFF"/>
        <w:ind w:firstLine="709"/>
        <w:jc w:val="center"/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2. Цели Конкурса</w:t>
      </w:r>
    </w:p>
    <w:p w:rsidR="00460ACD" w:rsidRDefault="00460ACD" w:rsidP="00460ACD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>
        <w:rPr>
          <w:bCs/>
          <w:sz w:val="28"/>
          <w:szCs w:val="28"/>
        </w:rPr>
        <w:t>2.1. Развитие инженерно-конструкторских навыков у детей и молодёжи;</w:t>
      </w:r>
      <w:r>
        <w:rPr>
          <w:spacing w:val="-1"/>
          <w:sz w:val="28"/>
          <w:szCs w:val="28"/>
        </w:rPr>
        <w:t xml:space="preserve"> </w:t>
      </w:r>
    </w:p>
    <w:p w:rsidR="00460ACD" w:rsidRDefault="00460ACD" w:rsidP="00460ACD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>
        <w:rPr>
          <w:spacing w:val="-1"/>
          <w:sz w:val="28"/>
          <w:szCs w:val="28"/>
        </w:rPr>
        <w:t xml:space="preserve">2.1. Вовлечение детей и молодежи в инновационную </w:t>
      </w:r>
      <w:r>
        <w:rPr>
          <w:sz w:val="28"/>
          <w:szCs w:val="28"/>
        </w:rPr>
        <w:t xml:space="preserve">деятельность и ориентирование их на инженерно-технические профессии и </w:t>
      </w:r>
      <w:r>
        <w:rPr>
          <w:spacing w:val="-1"/>
          <w:sz w:val="28"/>
          <w:szCs w:val="28"/>
        </w:rPr>
        <w:t>специальности для высокотехнологичных сфер экономики Российской Федерации;</w:t>
      </w:r>
    </w:p>
    <w:p w:rsidR="00460ACD" w:rsidRDefault="00460ACD" w:rsidP="00460ACD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2.1. Освоение навыков проектного мышления и проектной работы в инженерной сфере;</w:t>
      </w:r>
    </w:p>
    <w:p w:rsidR="00460ACD" w:rsidRDefault="00460ACD" w:rsidP="00460ACD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2.1. Демонстрация и пропаганда лучших практик использования робототехнического оборудования.</w:t>
      </w:r>
    </w:p>
    <w:p w:rsidR="00460ACD" w:rsidRDefault="00460ACD" w:rsidP="00460ACD">
      <w:pPr>
        <w:shd w:val="clear" w:color="auto" w:fill="FFFFFF"/>
        <w:ind w:firstLine="709"/>
        <w:jc w:val="both"/>
        <w:rPr>
          <w:bCs/>
          <w:sz w:val="28"/>
          <w:szCs w:val="28"/>
        </w:rPr>
      </w:pPr>
    </w:p>
    <w:p w:rsidR="00460ACD" w:rsidRDefault="00460ACD" w:rsidP="00460ACD">
      <w:pPr>
        <w:shd w:val="clear" w:color="auto" w:fill="FFFFFF"/>
        <w:jc w:val="center"/>
        <w:rPr>
          <w:b/>
          <w:i/>
          <w:spacing w:val="-1"/>
          <w:sz w:val="28"/>
          <w:szCs w:val="28"/>
        </w:rPr>
      </w:pPr>
      <w:r>
        <w:rPr>
          <w:b/>
          <w:i/>
          <w:spacing w:val="-1"/>
          <w:sz w:val="28"/>
          <w:szCs w:val="28"/>
        </w:rPr>
        <w:t>3. Участники Конкурса и условия участия</w:t>
      </w:r>
    </w:p>
    <w:p w:rsidR="00460ACD" w:rsidRDefault="00460ACD" w:rsidP="00460ACD">
      <w:pPr>
        <w:pStyle w:val="a4"/>
        <w:shd w:val="clear" w:color="auto" w:fill="FFFFFF"/>
        <w:ind w:left="0" w:firstLine="709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3.1. </w:t>
      </w:r>
      <w:r>
        <w:rPr>
          <w:b/>
          <w:spacing w:val="-1"/>
          <w:sz w:val="28"/>
          <w:szCs w:val="28"/>
        </w:rPr>
        <w:t>Участие в конкурсе проектов является обязательным</w:t>
      </w:r>
      <w:r>
        <w:rPr>
          <w:spacing w:val="-1"/>
          <w:sz w:val="28"/>
          <w:szCs w:val="28"/>
        </w:rPr>
        <w:t xml:space="preserve"> для всех образовательных учреждений, занимающихся робототехникой.</w:t>
      </w:r>
    </w:p>
    <w:p w:rsidR="00460ACD" w:rsidRDefault="00460ACD" w:rsidP="00460ACD">
      <w:pPr>
        <w:pStyle w:val="a4"/>
        <w:shd w:val="clear" w:color="auto" w:fill="FFFFFF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3.2. Участники Конкурса – школьные команды.</w:t>
      </w:r>
    </w:p>
    <w:p w:rsidR="00460ACD" w:rsidRDefault="00460ACD" w:rsidP="00460ACD">
      <w:pPr>
        <w:pStyle w:val="a4"/>
        <w:shd w:val="clear" w:color="auto" w:fill="FFFFFF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3.3. Количество членов команды: 4 человека.</w:t>
      </w:r>
    </w:p>
    <w:p w:rsidR="00460ACD" w:rsidRDefault="00460ACD" w:rsidP="00460ACD">
      <w:pPr>
        <w:pStyle w:val="a4"/>
        <w:shd w:val="clear" w:color="auto" w:fill="FFFFFF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3.4.  В состав команды входят конкурсанты – 3 школьника и наставник.</w:t>
      </w:r>
    </w:p>
    <w:p w:rsidR="00460ACD" w:rsidRDefault="00460ACD" w:rsidP="00460ACD">
      <w:pPr>
        <w:pStyle w:val="a4"/>
        <w:shd w:val="clear" w:color="auto" w:fill="FFFFFF"/>
        <w:ind w:left="0" w:firstLine="709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3.5. Для обеспечения организационно-правовых вопросов команды на конкурсе обязательно наличие в Команде совершеннолетнего наставника, который также отвечает за поступки и действия несовершеннолетних конкурсантов команды и их последствия.</w:t>
      </w:r>
    </w:p>
    <w:p w:rsidR="00460ACD" w:rsidRDefault="00460ACD" w:rsidP="00460ACD">
      <w:pPr>
        <w:pStyle w:val="a4"/>
        <w:shd w:val="clear" w:color="auto" w:fill="FFFFFF"/>
        <w:ind w:left="0" w:firstLine="709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3.6. Конкурс проходит в трёх возрастных группах:</w:t>
      </w:r>
    </w:p>
    <w:p w:rsidR="00460ACD" w:rsidRDefault="00460ACD" w:rsidP="00460ACD">
      <w:pPr>
        <w:pStyle w:val="a4"/>
        <w:shd w:val="clear" w:color="auto" w:fill="FFFFFF"/>
        <w:ind w:left="0" w:firstLine="709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       3.6.1. Младшая группа – 1-4 классы;</w:t>
      </w:r>
    </w:p>
    <w:p w:rsidR="00460ACD" w:rsidRDefault="00460ACD" w:rsidP="00460ACD">
      <w:pPr>
        <w:pStyle w:val="a4"/>
        <w:shd w:val="clear" w:color="auto" w:fill="FFFFFF"/>
        <w:ind w:left="0" w:firstLine="709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       3.6.2. Средняя группа – 5-8 классы;</w:t>
      </w:r>
    </w:p>
    <w:p w:rsidR="00460ACD" w:rsidRDefault="00460ACD" w:rsidP="00460ACD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       3.6.3. Старшая группа – 9-11 классы. </w:t>
      </w:r>
    </w:p>
    <w:p w:rsidR="00460ACD" w:rsidRDefault="00460ACD" w:rsidP="00460ACD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3.7. Одна команда может представить только один проект. </w:t>
      </w:r>
    </w:p>
    <w:p w:rsidR="00460ACD" w:rsidRDefault="00460ACD" w:rsidP="00460ACD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lastRenderedPageBreak/>
        <w:t>3.8. Допускается участие в Конкурсе нескольких команд от одного общеобразовательного учреждения.</w:t>
      </w:r>
    </w:p>
    <w:p w:rsidR="00460ACD" w:rsidRDefault="00460ACD" w:rsidP="00460ACD">
      <w:pPr>
        <w:pStyle w:val="a4"/>
        <w:shd w:val="clear" w:color="auto" w:fill="FFFFFF"/>
        <w:ind w:left="0" w:firstLine="709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3.9. В рамках конкурса разрешено использовать робототехнические конструкторы: </w:t>
      </w:r>
      <w:r>
        <w:rPr>
          <w:spacing w:val="-1"/>
          <w:sz w:val="28"/>
          <w:szCs w:val="28"/>
          <w:lang w:val="en-US"/>
        </w:rPr>
        <w:t>Lego</w:t>
      </w:r>
      <w:r>
        <w:rPr>
          <w:spacing w:val="-1"/>
          <w:sz w:val="28"/>
          <w:szCs w:val="28"/>
        </w:rPr>
        <w:t xml:space="preserve">, </w:t>
      </w:r>
      <w:r>
        <w:rPr>
          <w:spacing w:val="-1"/>
          <w:sz w:val="28"/>
          <w:szCs w:val="28"/>
          <w:lang w:val="en-US"/>
        </w:rPr>
        <w:t>Arduino</w:t>
      </w:r>
      <w:r>
        <w:rPr>
          <w:spacing w:val="-1"/>
          <w:sz w:val="28"/>
          <w:szCs w:val="28"/>
        </w:rPr>
        <w:t xml:space="preserve">, </w:t>
      </w:r>
      <w:r>
        <w:rPr>
          <w:spacing w:val="-1"/>
          <w:sz w:val="28"/>
          <w:szCs w:val="28"/>
          <w:lang w:val="en-US"/>
        </w:rPr>
        <w:t>Tetrix</w:t>
      </w:r>
      <w:r>
        <w:rPr>
          <w:spacing w:val="-1"/>
          <w:sz w:val="28"/>
          <w:szCs w:val="28"/>
        </w:rPr>
        <w:t>.</w:t>
      </w:r>
    </w:p>
    <w:p w:rsidR="00460ACD" w:rsidRDefault="00460ACD" w:rsidP="00460ACD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3.10. Для участия в Конкурсе необходимо </w:t>
      </w:r>
      <w:r>
        <w:rPr>
          <w:b/>
          <w:spacing w:val="-1"/>
          <w:sz w:val="28"/>
          <w:szCs w:val="28"/>
        </w:rPr>
        <w:t xml:space="preserve">не позднее </w:t>
      </w:r>
      <w:r>
        <w:rPr>
          <w:b/>
          <w:spacing w:val="-1"/>
          <w:sz w:val="28"/>
          <w:szCs w:val="28"/>
        </w:rPr>
        <w:t>28 февраля</w:t>
      </w:r>
      <w:r>
        <w:rPr>
          <w:b/>
          <w:spacing w:val="-1"/>
          <w:sz w:val="28"/>
          <w:szCs w:val="28"/>
        </w:rPr>
        <w:t xml:space="preserve"> 2018 г.</w:t>
      </w:r>
      <w:r>
        <w:rPr>
          <w:spacing w:val="-1"/>
          <w:sz w:val="28"/>
          <w:szCs w:val="28"/>
        </w:rPr>
        <w:t xml:space="preserve"> подать заявку на электронный адрес </w:t>
      </w:r>
      <w:hyperlink r:id="rId6" w:history="1">
        <w:r>
          <w:rPr>
            <w:rStyle w:val="a3"/>
            <w:spacing w:val="-1"/>
            <w:sz w:val="28"/>
            <w:szCs w:val="28"/>
            <w:lang w:val="en-US"/>
          </w:rPr>
          <w:t>kka</w:t>
        </w:r>
        <w:r>
          <w:rPr>
            <w:rStyle w:val="a3"/>
            <w:spacing w:val="-1"/>
            <w:sz w:val="28"/>
            <w:szCs w:val="28"/>
          </w:rPr>
          <w:t>@</w:t>
        </w:r>
        <w:r>
          <w:rPr>
            <w:rStyle w:val="a3"/>
            <w:spacing w:val="-1"/>
            <w:sz w:val="28"/>
            <w:szCs w:val="28"/>
            <w:lang w:val="en-US"/>
          </w:rPr>
          <w:t>uoura</w:t>
        </w:r>
        <w:r>
          <w:rPr>
            <w:rStyle w:val="a3"/>
            <w:spacing w:val="-1"/>
            <w:sz w:val="28"/>
            <w:szCs w:val="28"/>
          </w:rPr>
          <w:t>.</w:t>
        </w:r>
        <w:r>
          <w:rPr>
            <w:rStyle w:val="a3"/>
            <w:spacing w:val="-1"/>
            <w:sz w:val="28"/>
            <w:szCs w:val="28"/>
            <w:lang w:val="en-US"/>
          </w:rPr>
          <w:t>ru</w:t>
        </w:r>
      </w:hyperlink>
      <w:r>
        <w:rPr>
          <w:spacing w:val="-1"/>
          <w:sz w:val="28"/>
          <w:szCs w:val="28"/>
        </w:rPr>
        <w:t xml:space="preserve"> с пометкой «Конкурс Робототехники» по форме (Приложение 3).</w:t>
      </w:r>
    </w:p>
    <w:p w:rsidR="00460ACD" w:rsidRDefault="00460ACD" w:rsidP="00460ACD">
      <w:pPr>
        <w:pStyle w:val="a4"/>
        <w:shd w:val="clear" w:color="auto" w:fill="FFFFFF"/>
        <w:ind w:left="0"/>
        <w:jc w:val="both"/>
        <w:rPr>
          <w:spacing w:val="-1"/>
          <w:sz w:val="28"/>
          <w:szCs w:val="28"/>
        </w:rPr>
      </w:pPr>
    </w:p>
    <w:p w:rsidR="00460ACD" w:rsidRDefault="00460ACD" w:rsidP="00460ACD">
      <w:pPr>
        <w:pStyle w:val="a4"/>
        <w:shd w:val="clear" w:color="auto" w:fill="FFFFFF"/>
        <w:ind w:left="0" w:firstLine="709"/>
        <w:jc w:val="center"/>
        <w:rPr>
          <w:b/>
          <w:i/>
          <w:spacing w:val="-1"/>
          <w:sz w:val="28"/>
          <w:szCs w:val="28"/>
        </w:rPr>
      </w:pPr>
      <w:r>
        <w:rPr>
          <w:b/>
          <w:i/>
          <w:spacing w:val="-1"/>
          <w:sz w:val="28"/>
          <w:szCs w:val="28"/>
        </w:rPr>
        <w:t>4. Порядок и сроки проведения Конкурса</w:t>
      </w:r>
    </w:p>
    <w:p w:rsidR="00460ACD" w:rsidRDefault="00460ACD" w:rsidP="00460ACD">
      <w:pPr>
        <w:pStyle w:val="a4"/>
        <w:shd w:val="clear" w:color="auto" w:fill="FFFFFF"/>
        <w:ind w:left="0" w:firstLine="709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4.1. Конкурс проводится в два этапа:</w:t>
      </w:r>
    </w:p>
    <w:p w:rsidR="00460ACD" w:rsidRDefault="00460ACD" w:rsidP="00460ACD">
      <w:pPr>
        <w:shd w:val="clear" w:color="auto" w:fill="FFFFFF"/>
        <w:ind w:firstLine="1276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4.1.1. Первый этап – заочный (до 31 марта 2018 г.)</w:t>
      </w:r>
    </w:p>
    <w:p w:rsidR="00460ACD" w:rsidRDefault="00460ACD" w:rsidP="00460ACD">
      <w:pPr>
        <w:shd w:val="clear" w:color="auto" w:fill="FFFFFF"/>
        <w:ind w:firstLine="1276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4.1.2. Второй этап – финальный (апрель 2018 г.).</w:t>
      </w:r>
    </w:p>
    <w:p w:rsidR="00460ACD" w:rsidRDefault="00460ACD" w:rsidP="00460ACD">
      <w:pPr>
        <w:pStyle w:val="a4"/>
        <w:shd w:val="clear" w:color="auto" w:fill="FFFFFF"/>
        <w:ind w:left="0" w:firstLine="709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4.2. Конкурс проводится по следующим направлениям:</w:t>
      </w:r>
    </w:p>
    <w:p w:rsidR="00460ACD" w:rsidRDefault="00460ACD" w:rsidP="00460ACD">
      <w:pPr>
        <w:pStyle w:val="a4"/>
        <w:shd w:val="clear" w:color="auto" w:fill="FFFFFF"/>
        <w:ind w:left="0" w:firstLine="709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- Мини-производство по  изготовлению овощных/мясных полуфабрикатов;</w:t>
      </w:r>
    </w:p>
    <w:p w:rsidR="00460ACD" w:rsidRDefault="00460ACD" w:rsidP="00460ACD">
      <w:pPr>
        <w:pStyle w:val="a4"/>
        <w:shd w:val="clear" w:color="auto" w:fill="FFFFFF"/>
        <w:ind w:left="0" w:firstLine="709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- Мини-производство по изготовлению и росписи Хайтинского фарфора;</w:t>
      </w:r>
    </w:p>
    <w:p w:rsidR="00460ACD" w:rsidRDefault="00460ACD" w:rsidP="00460ACD">
      <w:pPr>
        <w:pStyle w:val="a4"/>
        <w:shd w:val="clear" w:color="auto" w:fill="FFFFFF"/>
        <w:ind w:left="0" w:firstLine="709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- Мини-производство по розливу Мальтинской минеральной воды;</w:t>
      </w:r>
    </w:p>
    <w:p w:rsidR="00460ACD" w:rsidRDefault="00460ACD" w:rsidP="00460ACD">
      <w:pPr>
        <w:pStyle w:val="a4"/>
        <w:shd w:val="clear" w:color="auto" w:fill="FFFFFF"/>
        <w:ind w:left="0" w:firstLine="709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- Деревоперерабатывающее производство;</w:t>
      </w:r>
    </w:p>
    <w:p w:rsidR="00460ACD" w:rsidRDefault="00460ACD" w:rsidP="00460ACD">
      <w:pPr>
        <w:pStyle w:val="a4"/>
        <w:shd w:val="clear" w:color="auto" w:fill="FFFFFF"/>
        <w:ind w:left="0" w:firstLine="709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- Мини-производство по изготовлению упаковки для сувенирной продукции (ягоды, орехи, чаи т.д.);</w:t>
      </w:r>
    </w:p>
    <w:p w:rsidR="00460ACD" w:rsidRDefault="00460ACD" w:rsidP="00460ACD">
      <w:pPr>
        <w:pStyle w:val="a4"/>
        <w:shd w:val="clear" w:color="auto" w:fill="FFFFFF"/>
        <w:ind w:left="0" w:firstLine="709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- Мини-производство по изготовлению варенья, джема, конфитюра;</w:t>
      </w:r>
    </w:p>
    <w:p w:rsidR="00460ACD" w:rsidRDefault="00460ACD" w:rsidP="00460ACD">
      <w:pPr>
        <w:pStyle w:val="a4"/>
        <w:shd w:val="clear" w:color="auto" w:fill="FFFFFF"/>
        <w:ind w:left="0" w:firstLine="709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- Мини-производство по сыроварению;</w:t>
      </w:r>
    </w:p>
    <w:p w:rsidR="00460ACD" w:rsidRDefault="00460ACD" w:rsidP="00460ACD">
      <w:pPr>
        <w:pStyle w:val="a4"/>
        <w:shd w:val="clear" w:color="auto" w:fill="FFFFFF"/>
        <w:ind w:left="0" w:firstLine="709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- Мини-производство по изготовлению травяного чая из сада/леса;</w:t>
      </w:r>
    </w:p>
    <w:p w:rsidR="00460ACD" w:rsidRDefault="00460ACD" w:rsidP="00460ACD">
      <w:pPr>
        <w:pStyle w:val="a4"/>
        <w:shd w:val="clear" w:color="auto" w:fill="FFFFFF"/>
        <w:ind w:left="0" w:firstLine="709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- Роботы в частном подсобном хозяйстве/личном приусадебном хозяйстве;</w:t>
      </w:r>
    </w:p>
    <w:p w:rsidR="00460ACD" w:rsidRDefault="00460ACD" w:rsidP="00460ACD">
      <w:pPr>
        <w:pStyle w:val="a4"/>
        <w:shd w:val="clear" w:color="auto" w:fill="FFFFFF"/>
        <w:ind w:left="0" w:firstLine="709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- Мини-производство по переработке вторсырья (макулатуры, резины, стекла, пластика).</w:t>
      </w:r>
    </w:p>
    <w:p w:rsidR="00460ACD" w:rsidRDefault="00460ACD" w:rsidP="00460ACD">
      <w:pPr>
        <w:autoSpaceDE w:val="0"/>
        <w:autoSpaceDN w:val="0"/>
        <w:adjustRightInd w:val="0"/>
        <w:ind w:firstLine="709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4.3. Первый этап:</w:t>
      </w:r>
    </w:p>
    <w:p w:rsidR="00460ACD" w:rsidRDefault="00460ACD" w:rsidP="00460ACD">
      <w:pPr>
        <w:autoSpaceDE w:val="0"/>
        <w:autoSpaceDN w:val="0"/>
        <w:adjustRightInd w:val="0"/>
        <w:ind w:firstLine="1276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4.3.1. Команда должна выбрать направление. </w:t>
      </w:r>
      <w:r>
        <w:rPr>
          <w:b/>
          <w:spacing w:val="-1"/>
          <w:sz w:val="28"/>
          <w:szCs w:val="28"/>
        </w:rPr>
        <w:t>Одно направление на одно образовательное учреждение/команду</w:t>
      </w:r>
      <w:r>
        <w:rPr>
          <w:spacing w:val="-1"/>
          <w:sz w:val="28"/>
          <w:szCs w:val="28"/>
        </w:rPr>
        <w:t xml:space="preserve"> (направления не должны повторяться, их необходимо будет согласовать заранее).</w:t>
      </w:r>
    </w:p>
    <w:p w:rsidR="00460ACD" w:rsidRDefault="00460ACD" w:rsidP="00460ACD">
      <w:pPr>
        <w:autoSpaceDE w:val="0"/>
        <w:autoSpaceDN w:val="0"/>
        <w:adjustRightInd w:val="0"/>
        <w:ind w:firstLine="1276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4.3.2. Команда должна подать заявку на участие в Конкурсе.</w:t>
      </w:r>
    </w:p>
    <w:p w:rsidR="00460ACD" w:rsidRDefault="00460ACD" w:rsidP="00460ACD">
      <w:pPr>
        <w:autoSpaceDE w:val="0"/>
        <w:autoSpaceDN w:val="0"/>
        <w:adjustRightInd w:val="0"/>
        <w:ind w:firstLine="1276"/>
        <w:jc w:val="both"/>
        <w:rPr>
          <w:sz w:val="28"/>
          <w:szCs w:val="28"/>
          <w:u w:val="single"/>
        </w:rPr>
      </w:pPr>
      <w:r>
        <w:rPr>
          <w:spacing w:val="-1"/>
          <w:sz w:val="28"/>
          <w:szCs w:val="28"/>
        </w:rPr>
        <w:t xml:space="preserve">4.3.3. Команда должна предоставить Организаторам проект (Приложение 4) в печатном варианте в МБУ «ЦРО Усольского района (Кирилюк К.А.),  до 31 марта 2018 г. </w:t>
      </w:r>
      <w:r>
        <w:rPr>
          <w:sz w:val="28"/>
          <w:szCs w:val="28"/>
          <w:u w:val="single"/>
        </w:rPr>
        <w:t>Проекты авторам не возвращаются.</w:t>
      </w:r>
    </w:p>
    <w:p w:rsidR="00460ACD" w:rsidRDefault="00460ACD" w:rsidP="00460ACD">
      <w:pPr>
        <w:autoSpaceDE w:val="0"/>
        <w:autoSpaceDN w:val="0"/>
        <w:adjustRightInd w:val="0"/>
        <w:ind w:firstLine="709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4.4. Второй этап: </w:t>
      </w:r>
    </w:p>
    <w:p w:rsidR="00460ACD" w:rsidRDefault="00460ACD" w:rsidP="00460ACD">
      <w:pPr>
        <w:ind w:firstLine="1276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 xml:space="preserve">4.4.1 Демонстрация и защита проектов будет проходить в рамках </w:t>
      </w:r>
      <w:r>
        <w:rPr>
          <w:b/>
          <w:sz w:val="28"/>
          <w:szCs w:val="28"/>
          <w:lang w:val="en-US"/>
        </w:rPr>
        <w:t>XVIII</w:t>
      </w:r>
      <w:r>
        <w:rPr>
          <w:b/>
          <w:sz w:val="28"/>
          <w:szCs w:val="28"/>
        </w:rPr>
        <w:t xml:space="preserve"> районной научно–практической конференции старшеклассников «Поиск. Исследование. Открытие» </w:t>
      </w:r>
      <w:r>
        <w:rPr>
          <w:sz w:val="28"/>
          <w:szCs w:val="28"/>
        </w:rPr>
        <w:t>на выставочных экспозициях.</w:t>
      </w:r>
    </w:p>
    <w:p w:rsidR="00460ACD" w:rsidRDefault="00460ACD" w:rsidP="00460ACD">
      <w:pPr>
        <w:ind w:firstLine="1276"/>
        <w:jc w:val="both"/>
        <w:rPr>
          <w:sz w:val="28"/>
          <w:szCs w:val="28"/>
        </w:rPr>
      </w:pPr>
      <w:r>
        <w:rPr>
          <w:sz w:val="28"/>
          <w:szCs w:val="28"/>
        </w:rPr>
        <w:t>4.4.2. Второй этап состоит из двух частей:</w:t>
      </w:r>
    </w:p>
    <w:p w:rsidR="00460ACD" w:rsidRDefault="00460ACD" w:rsidP="00460A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Представление конкурсной комиссии Проекта (не более 5 минут). </w:t>
      </w:r>
    </w:p>
    <w:p w:rsidR="00460ACD" w:rsidRDefault="00460ACD" w:rsidP="00460ACD">
      <w:pPr>
        <w:jc w:val="both"/>
        <w:rPr>
          <w:sz w:val="28"/>
          <w:szCs w:val="28"/>
        </w:rPr>
      </w:pPr>
      <w:r>
        <w:rPr>
          <w:sz w:val="28"/>
          <w:szCs w:val="28"/>
        </w:rPr>
        <w:t>Защита проектов может быть в разных форматах:</w:t>
      </w:r>
    </w:p>
    <w:p w:rsidR="00460ACD" w:rsidRDefault="00460ACD" w:rsidP="00460A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презентация в </w:t>
      </w:r>
      <w:r>
        <w:rPr>
          <w:sz w:val="28"/>
          <w:szCs w:val="28"/>
          <w:lang w:val="en-US"/>
        </w:rPr>
        <w:t>Power</w:t>
      </w:r>
      <w:r w:rsidRPr="00460AC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Point</w:t>
      </w:r>
      <w:r>
        <w:rPr>
          <w:sz w:val="28"/>
          <w:szCs w:val="28"/>
        </w:rPr>
        <w:t>;</w:t>
      </w:r>
    </w:p>
    <w:p w:rsidR="00460ACD" w:rsidRDefault="00460ACD" w:rsidP="00460A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видеоролик;</w:t>
      </w:r>
    </w:p>
    <w:p w:rsidR="00460ACD" w:rsidRDefault="00460ACD" w:rsidP="00460AC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- оформленный стенд.</w:t>
      </w:r>
    </w:p>
    <w:p w:rsidR="00460ACD" w:rsidRDefault="00460ACD" w:rsidP="00460ACD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 Презентация созданной модели робота (не более 5 минут).</w:t>
      </w:r>
    </w:p>
    <w:p w:rsidR="00460ACD" w:rsidRDefault="00460ACD" w:rsidP="00460ACD">
      <w:pPr>
        <w:autoSpaceDE w:val="0"/>
        <w:autoSpaceDN w:val="0"/>
        <w:adjustRightInd w:val="0"/>
        <w:ind w:firstLine="709"/>
        <w:jc w:val="both"/>
        <w:rPr>
          <w:spacing w:val="-1"/>
          <w:sz w:val="28"/>
          <w:szCs w:val="28"/>
        </w:rPr>
      </w:pPr>
    </w:p>
    <w:p w:rsidR="00460ACD" w:rsidRDefault="00460ACD" w:rsidP="00460ACD">
      <w:pPr>
        <w:shd w:val="clear" w:color="auto" w:fill="FFFFFF"/>
        <w:ind w:firstLine="567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При создании и защите проектов в каждом из направлений необходимо отразить/продемонстрировать все этапы производства выбранной продукции, т.е. создать автоматизированное мини-производство. </w:t>
      </w:r>
    </w:p>
    <w:p w:rsidR="00460ACD" w:rsidRDefault="00460ACD" w:rsidP="00460ACD">
      <w:pPr>
        <w:shd w:val="clear" w:color="auto" w:fill="FFFFFF"/>
        <w:ind w:firstLine="567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Например, мини-производство по  изготовлению овощных/мясных полуфабрикатов (поставка моркови, лука, картофеля для детских садов):</w:t>
      </w:r>
    </w:p>
    <w:p w:rsidR="00460ACD" w:rsidRDefault="00460ACD" w:rsidP="00460ACD">
      <w:pPr>
        <w:shd w:val="clear" w:color="auto" w:fill="FFFFFF"/>
        <w:ind w:firstLine="567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- овощи выращены самостоятельно или будут закупаться;</w:t>
      </w:r>
    </w:p>
    <w:p w:rsidR="00460ACD" w:rsidRDefault="00460ACD" w:rsidP="00460ACD">
      <w:pPr>
        <w:shd w:val="clear" w:color="auto" w:fill="FFFFFF"/>
        <w:ind w:firstLine="567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- если овощи выращены самостоятельно, </w:t>
      </w:r>
      <w:proofErr w:type="gramStart"/>
      <w:r>
        <w:rPr>
          <w:spacing w:val="-1"/>
          <w:sz w:val="28"/>
          <w:szCs w:val="28"/>
        </w:rPr>
        <w:t>то</w:t>
      </w:r>
      <w:proofErr w:type="gramEnd"/>
      <w:r>
        <w:rPr>
          <w:spacing w:val="-1"/>
          <w:sz w:val="28"/>
          <w:szCs w:val="28"/>
        </w:rPr>
        <w:t xml:space="preserve"> как будут собираться и куда.</w:t>
      </w:r>
    </w:p>
    <w:p w:rsidR="00460ACD" w:rsidRDefault="00460ACD" w:rsidP="00460ACD">
      <w:pPr>
        <w:shd w:val="clear" w:color="auto" w:fill="FFFFFF"/>
        <w:ind w:firstLine="567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- если закупать овощи, то где, и как будет осуществляться доставка на производство;</w:t>
      </w:r>
    </w:p>
    <w:p w:rsidR="00460ACD" w:rsidRDefault="00460ACD" w:rsidP="00460ACD">
      <w:pPr>
        <w:shd w:val="clear" w:color="auto" w:fill="FFFFFF"/>
        <w:ind w:firstLine="567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- как овощи будут хранить, обрабатывать и нарезать;</w:t>
      </w:r>
    </w:p>
    <w:p w:rsidR="00460ACD" w:rsidRDefault="00460ACD" w:rsidP="00460ACD">
      <w:pPr>
        <w:shd w:val="clear" w:color="auto" w:fill="FFFFFF"/>
        <w:ind w:firstLine="567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- как будет происходить доставка до детских садов и т.д.</w:t>
      </w:r>
    </w:p>
    <w:p w:rsidR="00460ACD" w:rsidRDefault="00460ACD" w:rsidP="00460ACD">
      <w:pPr>
        <w:shd w:val="clear" w:color="auto" w:fill="FFFFFF"/>
        <w:jc w:val="both"/>
        <w:rPr>
          <w:b/>
          <w:i/>
          <w:spacing w:val="-1"/>
          <w:sz w:val="28"/>
          <w:szCs w:val="28"/>
        </w:rPr>
      </w:pPr>
    </w:p>
    <w:p w:rsidR="00460ACD" w:rsidRDefault="00460ACD" w:rsidP="00460ACD">
      <w:pPr>
        <w:shd w:val="clear" w:color="auto" w:fill="FFFFFF"/>
        <w:jc w:val="center"/>
        <w:rPr>
          <w:b/>
          <w:i/>
          <w:spacing w:val="-1"/>
          <w:sz w:val="28"/>
          <w:szCs w:val="28"/>
        </w:rPr>
      </w:pPr>
      <w:r>
        <w:rPr>
          <w:b/>
          <w:i/>
          <w:spacing w:val="-1"/>
          <w:sz w:val="28"/>
          <w:szCs w:val="28"/>
        </w:rPr>
        <w:t>5.2. Подведение итогов и награждение Конкурса</w:t>
      </w:r>
    </w:p>
    <w:p w:rsidR="00460ACD" w:rsidRDefault="00460ACD" w:rsidP="00460ACD">
      <w:pPr>
        <w:pStyle w:val="a4"/>
        <w:numPr>
          <w:ilvl w:val="1"/>
          <w:numId w:val="1"/>
        </w:numPr>
        <w:shd w:val="clear" w:color="auto" w:fill="FFFFFF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Все проекты оцениваются конкурсной комиссией в соответствии с критериями оценки (Приложение 5).</w:t>
      </w:r>
    </w:p>
    <w:p w:rsidR="00460ACD" w:rsidRDefault="00460ACD" w:rsidP="00460ACD">
      <w:pPr>
        <w:pStyle w:val="a4"/>
        <w:numPr>
          <w:ilvl w:val="1"/>
          <w:numId w:val="1"/>
        </w:numPr>
        <w:shd w:val="clear" w:color="auto" w:fill="FFFFFF"/>
        <w:jc w:val="both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Подведение итогов Конкурса и определение победителей определяется по наибольшему количеству баллов, полученных в результате оценки их проектов конкурсной комиссией.</w:t>
      </w:r>
    </w:p>
    <w:p w:rsidR="00460ACD" w:rsidRDefault="00460ACD" w:rsidP="00460ACD">
      <w:pPr>
        <w:pStyle w:val="a4"/>
        <w:numPr>
          <w:ilvl w:val="1"/>
          <w:numId w:val="1"/>
        </w:numPr>
        <w:shd w:val="clear" w:color="auto" w:fill="FFFFFF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>Количество призовых мест зависит от общего количества команд в каждой возрастной группе. При количестве 10 и более команд определяются призовые места (I, II и III места). При меньшем количестве участников могут быть определены: один победитель и лауреаты без выделения мест.</w:t>
      </w:r>
    </w:p>
    <w:p w:rsidR="00460ACD" w:rsidRDefault="00460ACD" w:rsidP="00460ACD">
      <w:pPr>
        <w:pStyle w:val="a4"/>
        <w:numPr>
          <w:ilvl w:val="1"/>
          <w:numId w:val="1"/>
        </w:numPr>
        <w:shd w:val="clear" w:color="auto" w:fill="FFFFFF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>Количество лауреатов зависит от общего количества команд в каждой возрастной группе. Количество лауреатов определяется на уровне 1-2 % от общего количества команд в группе, фактически выполнивших задание.</w:t>
      </w:r>
    </w:p>
    <w:p w:rsidR="00460ACD" w:rsidRDefault="00460ACD" w:rsidP="00460ACD">
      <w:pPr>
        <w:pStyle w:val="a4"/>
        <w:numPr>
          <w:ilvl w:val="1"/>
          <w:numId w:val="1"/>
        </w:numPr>
        <w:shd w:val="clear" w:color="auto" w:fill="FFFFFF"/>
        <w:jc w:val="both"/>
        <w:rPr>
          <w:spacing w:val="-1"/>
          <w:sz w:val="28"/>
          <w:szCs w:val="28"/>
        </w:rPr>
      </w:pPr>
      <w:r>
        <w:rPr>
          <w:b/>
          <w:sz w:val="28"/>
          <w:szCs w:val="28"/>
        </w:rPr>
        <w:t>Победители</w:t>
      </w:r>
      <w:r>
        <w:rPr>
          <w:sz w:val="28"/>
          <w:szCs w:val="28"/>
        </w:rPr>
        <w:t xml:space="preserve"> Конкурса награждаются </w:t>
      </w:r>
      <w:r>
        <w:rPr>
          <w:b/>
          <w:sz w:val="28"/>
          <w:szCs w:val="28"/>
        </w:rPr>
        <w:t>дипломами</w:t>
      </w:r>
      <w:r>
        <w:rPr>
          <w:sz w:val="28"/>
          <w:szCs w:val="28"/>
        </w:rPr>
        <w:t xml:space="preserve">. Все </w:t>
      </w:r>
      <w:r>
        <w:rPr>
          <w:b/>
          <w:sz w:val="28"/>
          <w:szCs w:val="28"/>
        </w:rPr>
        <w:t>участники</w:t>
      </w:r>
      <w:r>
        <w:rPr>
          <w:sz w:val="28"/>
          <w:szCs w:val="28"/>
        </w:rPr>
        <w:t xml:space="preserve"> Конкурса награждаются </w:t>
      </w:r>
      <w:r>
        <w:rPr>
          <w:b/>
          <w:sz w:val="28"/>
          <w:szCs w:val="28"/>
        </w:rPr>
        <w:t>сертификатами</w:t>
      </w:r>
      <w:r>
        <w:rPr>
          <w:sz w:val="28"/>
          <w:szCs w:val="28"/>
        </w:rPr>
        <w:t xml:space="preserve">, </w:t>
      </w:r>
      <w:r>
        <w:rPr>
          <w:b/>
          <w:sz w:val="28"/>
          <w:szCs w:val="28"/>
        </w:rPr>
        <w:t>педагоги</w:t>
      </w:r>
      <w:r>
        <w:rPr>
          <w:sz w:val="28"/>
          <w:szCs w:val="28"/>
        </w:rPr>
        <w:t xml:space="preserve">, подготовившие команды – </w:t>
      </w:r>
      <w:r>
        <w:rPr>
          <w:b/>
          <w:sz w:val="28"/>
          <w:szCs w:val="28"/>
        </w:rPr>
        <w:t>благодарственными письмами</w:t>
      </w:r>
      <w:r>
        <w:rPr>
          <w:sz w:val="28"/>
          <w:szCs w:val="28"/>
        </w:rPr>
        <w:t>.</w:t>
      </w:r>
    </w:p>
    <w:p w:rsidR="00460ACD" w:rsidRDefault="00460ACD" w:rsidP="00460ACD">
      <w:pPr>
        <w:shd w:val="clear" w:color="auto" w:fill="FFFFFF"/>
        <w:tabs>
          <w:tab w:val="left" w:pos="1003"/>
        </w:tabs>
        <w:jc w:val="both"/>
        <w:rPr>
          <w:sz w:val="28"/>
          <w:szCs w:val="28"/>
        </w:rPr>
      </w:pPr>
    </w:p>
    <w:p w:rsidR="00460ACD" w:rsidRDefault="00460ACD" w:rsidP="00460ACD">
      <w:pPr>
        <w:pStyle w:val="a4"/>
        <w:numPr>
          <w:ilvl w:val="0"/>
          <w:numId w:val="1"/>
        </w:numPr>
        <w:shd w:val="clear" w:color="auto" w:fill="FFFFFF"/>
        <w:tabs>
          <w:tab w:val="left" w:pos="1003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Финансирование</w:t>
      </w:r>
    </w:p>
    <w:p w:rsidR="00460ACD" w:rsidRDefault="00460ACD" w:rsidP="00460ACD">
      <w:pPr>
        <w:pStyle w:val="a4"/>
        <w:numPr>
          <w:ilvl w:val="1"/>
          <w:numId w:val="1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Питание во время Конкурса проводятся за счёт командирующих организаций, либо самих участников Конкурса.</w:t>
      </w:r>
    </w:p>
    <w:p w:rsidR="00460ACD" w:rsidRDefault="00460ACD" w:rsidP="00460ACD">
      <w:pPr>
        <w:pStyle w:val="a4"/>
        <w:numPr>
          <w:ilvl w:val="1"/>
          <w:numId w:val="1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Стоимость обеда каждого участника составляет 50 рублей.</w:t>
      </w:r>
    </w:p>
    <w:p w:rsidR="00460ACD" w:rsidRDefault="00460ACD" w:rsidP="00460ACD">
      <w:pPr>
        <w:pStyle w:val="a4"/>
        <w:numPr>
          <w:ilvl w:val="1"/>
          <w:numId w:val="1"/>
        </w:num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>Расходы, связанные с организацией Конкурса, проводятся за счёт Организаторов.</w:t>
      </w:r>
    </w:p>
    <w:p w:rsidR="00460ACD" w:rsidRDefault="00460ACD" w:rsidP="00460ACD">
      <w:pPr>
        <w:rPr>
          <w:sz w:val="28"/>
          <w:szCs w:val="28"/>
        </w:rPr>
      </w:pPr>
    </w:p>
    <w:p w:rsidR="00460ACD" w:rsidRDefault="00460ACD" w:rsidP="00460ACD">
      <w:pPr>
        <w:pStyle w:val="a4"/>
        <w:numPr>
          <w:ilvl w:val="0"/>
          <w:numId w:val="1"/>
        </w:numPr>
        <w:jc w:val="center"/>
        <w:rPr>
          <w:b/>
          <w:sz w:val="28"/>
        </w:rPr>
      </w:pPr>
      <w:r>
        <w:rPr>
          <w:b/>
          <w:sz w:val="28"/>
        </w:rPr>
        <w:t>Дополнительные условия</w:t>
      </w:r>
    </w:p>
    <w:p w:rsidR="00460ACD" w:rsidRDefault="00460ACD" w:rsidP="00460ACD">
      <w:pPr>
        <w:pStyle w:val="a4"/>
        <w:numPr>
          <w:ilvl w:val="1"/>
          <w:numId w:val="1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Для проведения Конкурса участники привозят все необходимые материалы самостоятельно.</w:t>
      </w:r>
    </w:p>
    <w:p w:rsidR="00460ACD" w:rsidRDefault="00460ACD" w:rsidP="00460ACD">
      <w:pPr>
        <w:pStyle w:val="a4"/>
        <w:numPr>
          <w:ilvl w:val="1"/>
          <w:numId w:val="1"/>
        </w:numPr>
        <w:autoSpaceDE w:val="0"/>
        <w:autoSpaceDN w:val="0"/>
        <w:adjustRightInd w:val="0"/>
        <w:jc w:val="both"/>
        <w:rPr>
          <w:spacing w:val="-1"/>
          <w:sz w:val="32"/>
          <w:szCs w:val="28"/>
        </w:rPr>
      </w:pPr>
      <w:r>
        <w:rPr>
          <w:sz w:val="28"/>
          <w:szCs w:val="28"/>
        </w:rPr>
        <w:t xml:space="preserve">Под каждый проект будет предоставлен стол, два стула. </w:t>
      </w:r>
      <w:r>
        <w:rPr>
          <w:sz w:val="28"/>
        </w:rPr>
        <w:t>Каждая команда должна иметь при себе сетевой фильтр (при необходимости).</w:t>
      </w:r>
    </w:p>
    <w:p w:rsidR="00460ACD" w:rsidRDefault="00460ACD" w:rsidP="00460ACD">
      <w:pPr>
        <w:pStyle w:val="a4"/>
        <w:numPr>
          <w:ilvl w:val="1"/>
          <w:numId w:val="1"/>
        </w:numPr>
        <w:autoSpaceDE w:val="0"/>
        <w:autoSpaceDN w:val="0"/>
        <w:adjustRightInd w:val="0"/>
        <w:jc w:val="both"/>
        <w:rPr>
          <w:spacing w:val="-1"/>
          <w:sz w:val="32"/>
          <w:szCs w:val="28"/>
        </w:rPr>
      </w:pPr>
      <w:r>
        <w:rPr>
          <w:sz w:val="28"/>
        </w:rPr>
        <w:lastRenderedPageBreak/>
        <w:t>Все роботы и устройства должны быть изготовлены таким образом, чтобы не причинять никакого вреда окружающим людям, другим роботам и устройствам.</w:t>
      </w:r>
    </w:p>
    <w:p w:rsidR="00460ACD" w:rsidRDefault="00460ACD" w:rsidP="00460ACD">
      <w:pPr>
        <w:pStyle w:val="a4"/>
        <w:numPr>
          <w:ilvl w:val="1"/>
          <w:numId w:val="1"/>
        </w:numPr>
        <w:jc w:val="both"/>
        <w:rPr>
          <w:sz w:val="28"/>
        </w:rPr>
      </w:pPr>
      <w:r>
        <w:rPr>
          <w:sz w:val="28"/>
        </w:rPr>
        <w:t xml:space="preserve">Принимая участие в Конкурсе, гости и участники (или ответственные лица), соглашаются с тем, что на мероприятиях Конкурса может проводиться фото и видеосъёмка без непосредственного разрешения гостей и участников (или ответственных лиц). </w:t>
      </w:r>
    </w:p>
    <w:p w:rsidR="00460ACD" w:rsidRDefault="00460ACD" w:rsidP="00460ACD">
      <w:pPr>
        <w:pStyle w:val="a4"/>
        <w:numPr>
          <w:ilvl w:val="1"/>
          <w:numId w:val="1"/>
        </w:numPr>
        <w:jc w:val="both"/>
        <w:rPr>
          <w:sz w:val="28"/>
        </w:rPr>
      </w:pPr>
      <w:r>
        <w:rPr>
          <w:sz w:val="28"/>
        </w:rPr>
        <w:t xml:space="preserve">В соответствии с п. 4 ст. 9 Федерального закона от 27.07.2006 г. № 152 – ФЗ «О персональных данных» все участники Конкурса при подаче заявки на участие в нём, дают согласие на обработку персональных данных для формирования списков на регистрацию в день мероприятия. </w:t>
      </w:r>
    </w:p>
    <w:p w:rsidR="00460ACD" w:rsidRDefault="00460ACD" w:rsidP="00460AC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60ACD" w:rsidRDefault="00460ACD" w:rsidP="00460ACD">
      <w:pPr>
        <w:ind w:left="426"/>
        <w:jc w:val="both"/>
      </w:pPr>
    </w:p>
    <w:p w:rsidR="00460ACD" w:rsidRDefault="00460ACD" w:rsidP="00460ACD">
      <w:pPr>
        <w:shd w:val="clear" w:color="auto" w:fill="FFFFFF"/>
        <w:ind w:firstLine="709"/>
        <w:jc w:val="both"/>
        <w:rPr>
          <w:spacing w:val="-1"/>
          <w:sz w:val="28"/>
          <w:szCs w:val="28"/>
        </w:rPr>
      </w:pPr>
    </w:p>
    <w:p w:rsidR="00460ACD" w:rsidRDefault="00460ACD" w:rsidP="00460ACD">
      <w:pPr>
        <w:shd w:val="clear" w:color="auto" w:fill="FFFFFF"/>
        <w:tabs>
          <w:tab w:val="left" w:pos="1003"/>
        </w:tabs>
        <w:jc w:val="right"/>
        <w:rPr>
          <w:sz w:val="28"/>
          <w:szCs w:val="28"/>
        </w:rPr>
      </w:pPr>
    </w:p>
    <w:p w:rsidR="00460ACD" w:rsidRDefault="00460ACD" w:rsidP="00460ACD">
      <w:pPr>
        <w:shd w:val="clear" w:color="auto" w:fill="FFFFFF"/>
        <w:tabs>
          <w:tab w:val="left" w:pos="1003"/>
        </w:tabs>
        <w:jc w:val="right"/>
        <w:rPr>
          <w:sz w:val="28"/>
          <w:szCs w:val="28"/>
        </w:rPr>
      </w:pPr>
    </w:p>
    <w:p w:rsidR="00460ACD" w:rsidRDefault="00460ACD" w:rsidP="00460ACD">
      <w:pPr>
        <w:shd w:val="clear" w:color="auto" w:fill="FFFFFF"/>
        <w:tabs>
          <w:tab w:val="left" w:pos="1003"/>
        </w:tabs>
        <w:jc w:val="right"/>
        <w:rPr>
          <w:sz w:val="28"/>
          <w:szCs w:val="28"/>
        </w:rPr>
      </w:pPr>
    </w:p>
    <w:p w:rsidR="00460ACD" w:rsidRDefault="00460ACD" w:rsidP="00460ACD">
      <w:pPr>
        <w:shd w:val="clear" w:color="auto" w:fill="FFFFFF"/>
        <w:tabs>
          <w:tab w:val="left" w:pos="1003"/>
        </w:tabs>
        <w:jc w:val="right"/>
        <w:rPr>
          <w:sz w:val="28"/>
          <w:szCs w:val="28"/>
        </w:rPr>
      </w:pPr>
    </w:p>
    <w:p w:rsidR="00460ACD" w:rsidRDefault="00460ACD" w:rsidP="00460ACD">
      <w:pPr>
        <w:shd w:val="clear" w:color="auto" w:fill="FFFFFF"/>
        <w:tabs>
          <w:tab w:val="left" w:pos="1003"/>
        </w:tabs>
        <w:jc w:val="right"/>
        <w:rPr>
          <w:sz w:val="28"/>
          <w:szCs w:val="28"/>
        </w:rPr>
      </w:pPr>
    </w:p>
    <w:p w:rsidR="00460ACD" w:rsidRDefault="00460ACD" w:rsidP="00460ACD">
      <w:pPr>
        <w:shd w:val="clear" w:color="auto" w:fill="FFFFFF"/>
        <w:tabs>
          <w:tab w:val="left" w:pos="1003"/>
        </w:tabs>
        <w:jc w:val="right"/>
        <w:rPr>
          <w:sz w:val="28"/>
          <w:szCs w:val="28"/>
        </w:rPr>
      </w:pPr>
    </w:p>
    <w:p w:rsidR="00460ACD" w:rsidRDefault="00460ACD" w:rsidP="00460ACD">
      <w:pPr>
        <w:shd w:val="clear" w:color="auto" w:fill="FFFFFF"/>
        <w:tabs>
          <w:tab w:val="left" w:pos="1003"/>
        </w:tabs>
        <w:jc w:val="right"/>
        <w:rPr>
          <w:sz w:val="28"/>
          <w:szCs w:val="28"/>
        </w:rPr>
      </w:pPr>
    </w:p>
    <w:p w:rsidR="00460ACD" w:rsidRDefault="00460ACD" w:rsidP="00460ACD">
      <w:pPr>
        <w:shd w:val="clear" w:color="auto" w:fill="FFFFFF"/>
        <w:tabs>
          <w:tab w:val="left" w:pos="1003"/>
        </w:tabs>
        <w:jc w:val="right"/>
        <w:rPr>
          <w:sz w:val="28"/>
          <w:szCs w:val="28"/>
        </w:rPr>
      </w:pPr>
    </w:p>
    <w:p w:rsidR="00460ACD" w:rsidRDefault="00460ACD" w:rsidP="00460ACD">
      <w:pPr>
        <w:shd w:val="clear" w:color="auto" w:fill="FFFFFF"/>
        <w:tabs>
          <w:tab w:val="left" w:pos="1003"/>
        </w:tabs>
        <w:jc w:val="right"/>
        <w:rPr>
          <w:sz w:val="28"/>
          <w:szCs w:val="28"/>
        </w:rPr>
      </w:pPr>
    </w:p>
    <w:p w:rsidR="00460ACD" w:rsidRDefault="00460ACD" w:rsidP="00460ACD">
      <w:pPr>
        <w:shd w:val="clear" w:color="auto" w:fill="FFFFFF"/>
        <w:tabs>
          <w:tab w:val="left" w:pos="1003"/>
        </w:tabs>
        <w:jc w:val="right"/>
        <w:rPr>
          <w:sz w:val="28"/>
          <w:szCs w:val="28"/>
        </w:rPr>
      </w:pPr>
    </w:p>
    <w:p w:rsidR="00460ACD" w:rsidRDefault="00460ACD" w:rsidP="00460ACD">
      <w:pPr>
        <w:shd w:val="clear" w:color="auto" w:fill="FFFFFF"/>
        <w:tabs>
          <w:tab w:val="left" w:pos="1003"/>
        </w:tabs>
        <w:jc w:val="right"/>
        <w:rPr>
          <w:sz w:val="28"/>
          <w:szCs w:val="28"/>
        </w:rPr>
      </w:pPr>
    </w:p>
    <w:p w:rsidR="00460ACD" w:rsidRDefault="00460ACD" w:rsidP="00460ACD">
      <w:pPr>
        <w:shd w:val="clear" w:color="auto" w:fill="FFFFFF"/>
        <w:tabs>
          <w:tab w:val="left" w:pos="1003"/>
        </w:tabs>
        <w:jc w:val="right"/>
        <w:rPr>
          <w:sz w:val="28"/>
          <w:szCs w:val="28"/>
        </w:rPr>
      </w:pPr>
    </w:p>
    <w:p w:rsidR="00460ACD" w:rsidRDefault="00460ACD" w:rsidP="00460ACD">
      <w:pPr>
        <w:shd w:val="clear" w:color="auto" w:fill="FFFFFF"/>
        <w:tabs>
          <w:tab w:val="left" w:pos="1003"/>
        </w:tabs>
        <w:jc w:val="right"/>
        <w:rPr>
          <w:sz w:val="28"/>
          <w:szCs w:val="28"/>
        </w:rPr>
      </w:pPr>
    </w:p>
    <w:p w:rsidR="00460ACD" w:rsidRDefault="00460ACD" w:rsidP="00460ACD">
      <w:pPr>
        <w:shd w:val="clear" w:color="auto" w:fill="FFFFFF"/>
        <w:tabs>
          <w:tab w:val="left" w:pos="1003"/>
        </w:tabs>
        <w:jc w:val="right"/>
        <w:rPr>
          <w:sz w:val="28"/>
          <w:szCs w:val="28"/>
        </w:rPr>
      </w:pPr>
    </w:p>
    <w:p w:rsidR="00460ACD" w:rsidRDefault="00460ACD" w:rsidP="00460ACD">
      <w:pPr>
        <w:shd w:val="clear" w:color="auto" w:fill="FFFFFF"/>
        <w:tabs>
          <w:tab w:val="left" w:pos="1003"/>
        </w:tabs>
        <w:jc w:val="right"/>
        <w:rPr>
          <w:sz w:val="28"/>
          <w:szCs w:val="28"/>
        </w:rPr>
      </w:pPr>
    </w:p>
    <w:p w:rsidR="00460ACD" w:rsidRDefault="00460ACD" w:rsidP="00460ACD">
      <w:pPr>
        <w:shd w:val="clear" w:color="auto" w:fill="FFFFFF"/>
        <w:tabs>
          <w:tab w:val="left" w:pos="1003"/>
        </w:tabs>
        <w:jc w:val="right"/>
        <w:rPr>
          <w:sz w:val="28"/>
          <w:szCs w:val="28"/>
        </w:rPr>
      </w:pPr>
    </w:p>
    <w:p w:rsidR="00460ACD" w:rsidRDefault="00460ACD" w:rsidP="00460ACD">
      <w:pPr>
        <w:shd w:val="clear" w:color="auto" w:fill="FFFFFF"/>
        <w:tabs>
          <w:tab w:val="left" w:pos="1003"/>
        </w:tabs>
        <w:jc w:val="right"/>
        <w:rPr>
          <w:sz w:val="28"/>
          <w:szCs w:val="28"/>
        </w:rPr>
      </w:pPr>
    </w:p>
    <w:p w:rsidR="00460ACD" w:rsidRDefault="00460ACD" w:rsidP="00460ACD">
      <w:pPr>
        <w:shd w:val="clear" w:color="auto" w:fill="FFFFFF"/>
        <w:tabs>
          <w:tab w:val="left" w:pos="1003"/>
        </w:tabs>
        <w:jc w:val="right"/>
        <w:rPr>
          <w:sz w:val="28"/>
          <w:szCs w:val="28"/>
        </w:rPr>
      </w:pPr>
    </w:p>
    <w:p w:rsidR="00460ACD" w:rsidRDefault="00460ACD" w:rsidP="00460ACD">
      <w:pPr>
        <w:shd w:val="clear" w:color="auto" w:fill="FFFFFF"/>
        <w:tabs>
          <w:tab w:val="left" w:pos="1003"/>
        </w:tabs>
        <w:jc w:val="right"/>
        <w:rPr>
          <w:sz w:val="28"/>
          <w:szCs w:val="28"/>
        </w:rPr>
      </w:pPr>
    </w:p>
    <w:p w:rsidR="00460ACD" w:rsidRDefault="00460ACD" w:rsidP="00460ACD">
      <w:pPr>
        <w:shd w:val="clear" w:color="auto" w:fill="FFFFFF"/>
        <w:tabs>
          <w:tab w:val="left" w:pos="1003"/>
        </w:tabs>
        <w:jc w:val="right"/>
        <w:rPr>
          <w:sz w:val="28"/>
          <w:szCs w:val="28"/>
        </w:rPr>
      </w:pPr>
    </w:p>
    <w:p w:rsidR="00460ACD" w:rsidRDefault="00460ACD" w:rsidP="00460ACD">
      <w:pPr>
        <w:shd w:val="clear" w:color="auto" w:fill="FFFFFF"/>
        <w:tabs>
          <w:tab w:val="left" w:pos="1003"/>
        </w:tabs>
        <w:jc w:val="right"/>
        <w:rPr>
          <w:sz w:val="28"/>
          <w:szCs w:val="28"/>
        </w:rPr>
      </w:pPr>
    </w:p>
    <w:p w:rsidR="00460ACD" w:rsidRDefault="00460ACD" w:rsidP="00460ACD">
      <w:pPr>
        <w:shd w:val="clear" w:color="auto" w:fill="FFFFFF"/>
        <w:tabs>
          <w:tab w:val="left" w:pos="1003"/>
        </w:tabs>
        <w:jc w:val="right"/>
        <w:rPr>
          <w:sz w:val="28"/>
          <w:szCs w:val="28"/>
        </w:rPr>
      </w:pPr>
    </w:p>
    <w:p w:rsidR="00460ACD" w:rsidRDefault="00460ACD" w:rsidP="00460ACD">
      <w:pPr>
        <w:shd w:val="clear" w:color="auto" w:fill="FFFFFF"/>
        <w:tabs>
          <w:tab w:val="left" w:pos="1003"/>
        </w:tabs>
        <w:jc w:val="right"/>
        <w:rPr>
          <w:sz w:val="28"/>
          <w:szCs w:val="28"/>
        </w:rPr>
      </w:pPr>
    </w:p>
    <w:p w:rsidR="00460ACD" w:rsidRDefault="00460ACD" w:rsidP="00460ACD">
      <w:pPr>
        <w:shd w:val="clear" w:color="auto" w:fill="FFFFFF"/>
        <w:tabs>
          <w:tab w:val="left" w:pos="1003"/>
        </w:tabs>
        <w:jc w:val="right"/>
        <w:rPr>
          <w:sz w:val="28"/>
          <w:szCs w:val="28"/>
        </w:rPr>
      </w:pPr>
    </w:p>
    <w:p w:rsidR="00460ACD" w:rsidRDefault="00460ACD" w:rsidP="00460ACD">
      <w:pPr>
        <w:shd w:val="clear" w:color="auto" w:fill="FFFFFF"/>
        <w:tabs>
          <w:tab w:val="left" w:pos="1003"/>
        </w:tabs>
        <w:jc w:val="right"/>
        <w:rPr>
          <w:sz w:val="28"/>
          <w:szCs w:val="28"/>
        </w:rPr>
      </w:pPr>
    </w:p>
    <w:p w:rsidR="00460ACD" w:rsidRDefault="00460ACD" w:rsidP="00460ACD">
      <w:pPr>
        <w:shd w:val="clear" w:color="auto" w:fill="FFFFFF"/>
        <w:tabs>
          <w:tab w:val="left" w:pos="1003"/>
        </w:tabs>
        <w:jc w:val="right"/>
        <w:rPr>
          <w:sz w:val="28"/>
          <w:szCs w:val="28"/>
        </w:rPr>
      </w:pPr>
    </w:p>
    <w:p w:rsidR="00460ACD" w:rsidRDefault="00460ACD" w:rsidP="00460ACD">
      <w:pPr>
        <w:shd w:val="clear" w:color="auto" w:fill="FFFFFF"/>
        <w:tabs>
          <w:tab w:val="left" w:pos="1003"/>
        </w:tabs>
        <w:jc w:val="right"/>
        <w:rPr>
          <w:sz w:val="28"/>
          <w:szCs w:val="28"/>
        </w:rPr>
      </w:pPr>
    </w:p>
    <w:p w:rsidR="00460ACD" w:rsidRDefault="00460ACD" w:rsidP="00460ACD">
      <w:pPr>
        <w:shd w:val="clear" w:color="auto" w:fill="FFFFFF"/>
        <w:tabs>
          <w:tab w:val="left" w:pos="1003"/>
        </w:tabs>
        <w:jc w:val="right"/>
        <w:rPr>
          <w:sz w:val="28"/>
          <w:szCs w:val="28"/>
        </w:rPr>
      </w:pPr>
    </w:p>
    <w:p w:rsidR="00460ACD" w:rsidRDefault="00460ACD" w:rsidP="00460ACD">
      <w:pPr>
        <w:shd w:val="clear" w:color="auto" w:fill="FFFFFF"/>
        <w:tabs>
          <w:tab w:val="left" w:pos="1003"/>
        </w:tabs>
        <w:jc w:val="right"/>
        <w:rPr>
          <w:sz w:val="28"/>
          <w:szCs w:val="28"/>
        </w:rPr>
      </w:pPr>
    </w:p>
    <w:p w:rsidR="00460ACD" w:rsidRDefault="00460ACD" w:rsidP="00460ACD">
      <w:pPr>
        <w:shd w:val="clear" w:color="auto" w:fill="FFFFFF"/>
        <w:tabs>
          <w:tab w:val="left" w:pos="1003"/>
        </w:tabs>
        <w:jc w:val="right"/>
        <w:rPr>
          <w:sz w:val="28"/>
          <w:szCs w:val="28"/>
        </w:rPr>
      </w:pPr>
      <w:bookmarkStart w:id="0" w:name="_GoBack"/>
      <w:bookmarkEnd w:id="0"/>
    </w:p>
    <w:p w:rsidR="00460ACD" w:rsidRDefault="00460ACD" w:rsidP="00460ACD">
      <w:pPr>
        <w:shd w:val="clear" w:color="auto" w:fill="FFFFFF"/>
        <w:tabs>
          <w:tab w:val="left" w:pos="1003"/>
        </w:tabs>
        <w:jc w:val="right"/>
        <w:rPr>
          <w:sz w:val="28"/>
          <w:szCs w:val="28"/>
        </w:rPr>
      </w:pPr>
    </w:p>
    <w:p w:rsidR="00460ACD" w:rsidRDefault="00460ACD" w:rsidP="00460ACD">
      <w:pPr>
        <w:shd w:val="clear" w:color="auto" w:fill="FFFFFF"/>
        <w:tabs>
          <w:tab w:val="left" w:pos="1003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:rsidR="00460ACD" w:rsidRDefault="00460ACD" w:rsidP="00460ACD">
      <w:pPr>
        <w:shd w:val="clear" w:color="auto" w:fill="FFFFFF"/>
        <w:tabs>
          <w:tab w:val="left" w:pos="1003"/>
        </w:tabs>
        <w:jc w:val="right"/>
        <w:rPr>
          <w:sz w:val="28"/>
          <w:szCs w:val="28"/>
        </w:rPr>
      </w:pPr>
    </w:p>
    <w:p w:rsidR="00460ACD" w:rsidRDefault="00460ACD" w:rsidP="00460ACD">
      <w:pPr>
        <w:shd w:val="clear" w:color="auto" w:fill="FFFFFF"/>
        <w:tabs>
          <w:tab w:val="left" w:pos="1003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Список конкурсной комиссии</w:t>
      </w:r>
    </w:p>
    <w:p w:rsidR="00460ACD" w:rsidRDefault="00460ACD" w:rsidP="00460ACD">
      <w:pPr>
        <w:shd w:val="clear" w:color="auto" w:fill="FFFFFF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районного конкурса проектов</w:t>
      </w:r>
    </w:p>
    <w:p w:rsidR="00460ACD" w:rsidRDefault="00460ACD" w:rsidP="00460ACD">
      <w:pPr>
        <w:shd w:val="clear" w:color="auto" w:fill="FFFFFF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«Мини-завод»</w:t>
      </w:r>
    </w:p>
    <w:p w:rsidR="00460ACD" w:rsidRDefault="00460ACD" w:rsidP="00460ACD">
      <w:pPr>
        <w:shd w:val="clear" w:color="auto" w:fill="FFFFFF"/>
        <w:tabs>
          <w:tab w:val="left" w:pos="100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конкурса - Татарникова Нина Григорьевна, председатель Комитета по образованию МР УРМО</w:t>
      </w:r>
    </w:p>
    <w:p w:rsidR="00460ACD" w:rsidRDefault="00460ACD" w:rsidP="00460ACD">
      <w:pPr>
        <w:shd w:val="clear" w:color="auto" w:fill="FFFFFF"/>
        <w:tabs>
          <w:tab w:val="left" w:pos="1003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Члены жюри:</w:t>
      </w:r>
    </w:p>
    <w:p w:rsidR="00460ACD" w:rsidRDefault="00460ACD" w:rsidP="00460ACD">
      <w:pPr>
        <w:pStyle w:val="a4"/>
        <w:numPr>
          <w:ilvl w:val="0"/>
          <w:numId w:val="2"/>
        </w:numPr>
        <w:shd w:val="clear" w:color="auto" w:fill="FFFFFF"/>
        <w:tabs>
          <w:tab w:val="left" w:pos="1003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Кирилюк Ксения Александровна, методист МБУ «ЦРО Усольского района»;</w:t>
      </w:r>
    </w:p>
    <w:p w:rsidR="00460ACD" w:rsidRDefault="00460ACD" w:rsidP="00460ACD">
      <w:pPr>
        <w:pStyle w:val="a4"/>
        <w:numPr>
          <w:ilvl w:val="0"/>
          <w:numId w:val="2"/>
        </w:numPr>
        <w:shd w:val="clear" w:color="auto" w:fill="FFFFFF"/>
        <w:tabs>
          <w:tab w:val="left" w:pos="1003"/>
        </w:tabs>
        <w:jc w:val="both"/>
        <w:rPr>
          <w:sz w:val="28"/>
          <w:szCs w:val="28"/>
        </w:rPr>
      </w:pPr>
      <w:r>
        <w:rPr>
          <w:sz w:val="28"/>
          <w:szCs w:val="28"/>
        </w:rPr>
        <w:t>Воскресенская Евгения Николаевна, МБУ «ЦРО Усольского района»;</w:t>
      </w:r>
    </w:p>
    <w:p w:rsidR="00460ACD" w:rsidRDefault="00460ACD" w:rsidP="00460ACD">
      <w:pPr>
        <w:pStyle w:val="a4"/>
        <w:numPr>
          <w:ilvl w:val="0"/>
          <w:numId w:val="2"/>
        </w:numPr>
        <w:shd w:val="clear" w:color="auto" w:fill="FFFFFF"/>
        <w:tabs>
          <w:tab w:val="left" w:pos="1003"/>
        </w:tabs>
        <w:jc w:val="both"/>
        <w:rPr>
          <w:sz w:val="28"/>
          <w:szCs w:val="28"/>
        </w:rPr>
      </w:pPr>
      <w:r>
        <w:rPr>
          <w:sz w:val="28"/>
          <w:szCs w:val="28"/>
        </w:rPr>
        <w:t>Чемезова Елена Владимировна, методист МБУ «ЦРО Усольского района»;</w:t>
      </w:r>
    </w:p>
    <w:p w:rsidR="00460ACD" w:rsidRDefault="00460ACD" w:rsidP="00460ACD">
      <w:pPr>
        <w:pStyle w:val="a4"/>
        <w:numPr>
          <w:ilvl w:val="0"/>
          <w:numId w:val="2"/>
        </w:numPr>
        <w:shd w:val="clear" w:color="auto" w:fill="FFFFFF"/>
        <w:tabs>
          <w:tab w:val="left" w:pos="1003"/>
        </w:tabs>
        <w:jc w:val="both"/>
        <w:rPr>
          <w:sz w:val="28"/>
          <w:szCs w:val="28"/>
        </w:rPr>
      </w:pPr>
      <w:r>
        <w:rPr>
          <w:sz w:val="28"/>
          <w:szCs w:val="28"/>
        </w:rPr>
        <w:t>Мязина Мария Леонидовна, учитель начальных классов МБОУ «Буретская СОШ».</w:t>
      </w:r>
    </w:p>
    <w:p w:rsidR="00460ACD" w:rsidRDefault="00460ACD" w:rsidP="00460ACD">
      <w:pPr>
        <w:shd w:val="clear" w:color="auto" w:fill="FFFFFF"/>
        <w:tabs>
          <w:tab w:val="left" w:pos="1003"/>
        </w:tabs>
        <w:jc w:val="both"/>
        <w:rPr>
          <w:sz w:val="28"/>
          <w:szCs w:val="28"/>
        </w:rPr>
      </w:pPr>
    </w:p>
    <w:p w:rsidR="00460ACD" w:rsidRDefault="00460ACD" w:rsidP="00460ACD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3 </w:t>
      </w:r>
    </w:p>
    <w:p w:rsidR="00460ACD" w:rsidRDefault="00460ACD" w:rsidP="00460ACD">
      <w:pPr>
        <w:ind w:firstLine="567"/>
        <w:jc w:val="both"/>
        <w:rPr>
          <w:sz w:val="28"/>
          <w:szCs w:val="28"/>
        </w:rPr>
      </w:pPr>
    </w:p>
    <w:p w:rsidR="00460ACD" w:rsidRDefault="00460ACD" w:rsidP="00460AC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Заявка на участие в районном конкурсе проектов «Мини-завод»</w:t>
      </w:r>
    </w:p>
    <w:p w:rsidR="00460ACD" w:rsidRDefault="00460ACD" w:rsidP="00460ACD">
      <w:pPr>
        <w:ind w:firstLine="567"/>
        <w:jc w:val="both"/>
        <w:rPr>
          <w:sz w:val="28"/>
          <w:szCs w:val="28"/>
        </w:rPr>
      </w:pPr>
    </w:p>
    <w:p w:rsidR="00460ACD" w:rsidRDefault="00460ACD" w:rsidP="00460AC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Направление работы _________________________________________</w:t>
      </w:r>
    </w:p>
    <w:p w:rsidR="00460ACD" w:rsidRDefault="00460ACD" w:rsidP="00460AC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Название проекта _____________________________________________</w:t>
      </w:r>
    </w:p>
    <w:p w:rsidR="00460ACD" w:rsidRDefault="00460ACD" w:rsidP="00460ACD">
      <w:pPr>
        <w:ind w:firstLine="567"/>
        <w:jc w:val="both"/>
        <w:rPr>
          <w:sz w:val="28"/>
          <w:szCs w:val="28"/>
        </w:rPr>
      </w:pPr>
    </w:p>
    <w:tbl>
      <w:tblPr>
        <w:tblStyle w:val="a5"/>
        <w:tblW w:w="978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33"/>
        <w:gridCol w:w="2018"/>
        <w:gridCol w:w="1843"/>
        <w:gridCol w:w="1417"/>
        <w:gridCol w:w="1843"/>
        <w:gridCol w:w="2126"/>
      </w:tblGrid>
      <w:tr w:rsidR="00460ACD" w:rsidTr="00460AC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CD" w:rsidRDefault="00460AC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CD" w:rsidRDefault="00460ACD">
            <w:pPr>
              <w:rPr>
                <w:lang w:eastAsia="en-US"/>
              </w:rPr>
            </w:pPr>
            <w:r>
              <w:rPr>
                <w:lang w:eastAsia="en-US"/>
              </w:rPr>
              <w:t>Ф.И. участника (полностью)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CD" w:rsidRDefault="00460ACD">
            <w:pPr>
              <w:rPr>
                <w:lang w:eastAsia="en-US"/>
              </w:rPr>
            </w:pPr>
            <w:r>
              <w:rPr>
                <w:lang w:eastAsia="en-US"/>
              </w:rPr>
              <w:t>Возрастная группа,</w:t>
            </w:r>
          </w:p>
          <w:p w:rsidR="00460ACD" w:rsidRDefault="00460ACD">
            <w:pPr>
              <w:rPr>
                <w:lang w:eastAsia="en-US"/>
              </w:rPr>
            </w:pPr>
            <w:r>
              <w:rPr>
                <w:lang w:eastAsia="en-US"/>
              </w:rPr>
              <w:t>класс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CD" w:rsidRDefault="00460ACD">
            <w:pPr>
              <w:rPr>
                <w:lang w:eastAsia="en-US"/>
              </w:rPr>
            </w:pPr>
            <w:r>
              <w:rPr>
                <w:lang w:eastAsia="en-US"/>
              </w:rPr>
              <w:t>ОУ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CD" w:rsidRDefault="00460ACD">
            <w:pPr>
              <w:rPr>
                <w:lang w:eastAsia="en-US"/>
              </w:rPr>
            </w:pPr>
            <w:r>
              <w:rPr>
                <w:lang w:eastAsia="en-US"/>
              </w:rPr>
              <w:t>Ф.И.О. руководителя работы (полностью),</w:t>
            </w:r>
          </w:p>
          <w:p w:rsidR="00460ACD" w:rsidRDefault="00460ACD">
            <w:pPr>
              <w:rPr>
                <w:lang w:eastAsia="en-US"/>
              </w:rPr>
            </w:pPr>
            <w:r>
              <w:rPr>
                <w:lang w:eastAsia="en-US"/>
              </w:rPr>
              <w:t>Контактный телефон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CD" w:rsidRDefault="00460ACD">
            <w:pPr>
              <w:rPr>
                <w:lang w:eastAsia="en-US"/>
              </w:rPr>
            </w:pPr>
            <w:r>
              <w:rPr>
                <w:lang w:eastAsia="en-US"/>
              </w:rPr>
              <w:t>Используемое оборудование</w:t>
            </w:r>
          </w:p>
        </w:tc>
      </w:tr>
      <w:tr w:rsidR="00460ACD" w:rsidTr="00460AC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CD" w:rsidRDefault="00460ACD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ACD" w:rsidRDefault="00460ACD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ACD" w:rsidRDefault="00460ACD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ACD" w:rsidRDefault="00460ACD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ACD" w:rsidRDefault="00460ACD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ACD" w:rsidRDefault="00460ACD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460ACD" w:rsidTr="00460ACD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0ACD" w:rsidRDefault="00460ACD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ACD" w:rsidRDefault="00460ACD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ACD" w:rsidRDefault="00460ACD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ACD" w:rsidRDefault="00460ACD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ACD" w:rsidRDefault="00460ACD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0ACD" w:rsidRDefault="00460ACD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</w:tr>
    </w:tbl>
    <w:p w:rsidR="00460ACD" w:rsidRDefault="00460ACD" w:rsidP="00460ACD">
      <w:pPr>
        <w:jc w:val="right"/>
        <w:rPr>
          <w:sz w:val="28"/>
          <w:szCs w:val="28"/>
        </w:rPr>
      </w:pPr>
    </w:p>
    <w:p w:rsidR="00460ACD" w:rsidRDefault="00460ACD" w:rsidP="00460ACD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4</w:t>
      </w:r>
    </w:p>
    <w:p w:rsidR="00460ACD" w:rsidRDefault="00460ACD" w:rsidP="00460AC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Требования к оформлению Проекта</w:t>
      </w:r>
    </w:p>
    <w:p w:rsidR="00460ACD" w:rsidRDefault="00460ACD" w:rsidP="00460ACD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Страницы формата А</w:t>
      </w:r>
      <w:proofErr w:type="gramStart"/>
      <w:r>
        <w:rPr>
          <w:sz w:val="28"/>
          <w:szCs w:val="28"/>
        </w:rPr>
        <w:t>4</w:t>
      </w:r>
      <w:proofErr w:type="gramEnd"/>
      <w:r>
        <w:rPr>
          <w:sz w:val="28"/>
          <w:szCs w:val="28"/>
        </w:rPr>
        <w:t>.</w:t>
      </w:r>
    </w:p>
    <w:p w:rsidR="00460ACD" w:rsidRDefault="00460ACD" w:rsidP="00460ACD">
      <w:pPr>
        <w:pStyle w:val="a4"/>
        <w:numPr>
          <w:ilvl w:val="0"/>
          <w:numId w:val="3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Шрифт – </w:t>
      </w:r>
      <w:r>
        <w:rPr>
          <w:sz w:val="28"/>
          <w:szCs w:val="28"/>
          <w:lang w:val="en-US"/>
        </w:rPr>
        <w:t>Times</w:t>
      </w:r>
      <w:r w:rsidRPr="00460AC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New</w:t>
      </w:r>
      <w:r w:rsidRPr="00460ACD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Roman</w:t>
      </w:r>
      <w:r>
        <w:rPr>
          <w:sz w:val="28"/>
          <w:szCs w:val="28"/>
        </w:rPr>
        <w:t>, 14 кегль, интервал одинарный, поля: левое – 3 см, правое – 1,5 см., верхнее – 2 см., нижнее – 2 см.</w:t>
      </w:r>
      <w:proofErr w:type="gramEnd"/>
    </w:p>
    <w:p w:rsidR="00460ACD" w:rsidRDefault="00460ACD" w:rsidP="00460ACD">
      <w:pPr>
        <w:jc w:val="both"/>
        <w:rPr>
          <w:b/>
          <w:sz w:val="28"/>
          <w:szCs w:val="28"/>
        </w:rPr>
      </w:pPr>
    </w:p>
    <w:p w:rsidR="00460ACD" w:rsidRDefault="00460ACD" w:rsidP="00460AC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Состав Проекта:</w:t>
      </w:r>
    </w:p>
    <w:p w:rsidR="00460ACD" w:rsidRDefault="00460ACD" w:rsidP="00460ACD">
      <w:pPr>
        <w:numPr>
          <w:ilvl w:val="0"/>
          <w:numId w:val="4"/>
        </w:numPr>
        <w:tabs>
          <w:tab w:val="num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Общее описание Проекта (в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>. технические характеристики мини-завода/требуемое оборудование)</w:t>
      </w:r>
    </w:p>
    <w:p w:rsidR="00460ACD" w:rsidRDefault="00460ACD" w:rsidP="00460ACD">
      <w:pPr>
        <w:numPr>
          <w:ilvl w:val="0"/>
          <w:numId w:val="4"/>
        </w:numPr>
        <w:tabs>
          <w:tab w:val="num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Сроки и этапы реализации проекта</w:t>
      </w:r>
    </w:p>
    <w:p w:rsidR="00460ACD" w:rsidRDefault="00460ACD" w:rsidP="00460ACD">
      <w:pPr>
        <w:numPr>
          <w:ilvl w:val="0"/>
          <w:numId w:val="4"/>
        </w:numPr>
        <w:tabs>
          <w:tab w:val="num" w:pos="720"/>
        </w:tabs>
        <w:jc w:val="both"/>
        <w:rPr>
          <w:sz w:val="28"/>
          <w:szCs w:val="28"/>
        </w:rPr>
      </w:pPr>
      <w:r>
        <w:rPr>
          <w:sz w:val="28"/>
          <w:szCs w:val="28"/>
        </w:rPr>
        <w:t>Технико-экономическое обоснование проекта, источники финансирования.</w:t>
      </w:r>
    </w:p>
    <w:p w:rsidR="00460ACD" w:rsidRDefault="00460ACD" w:rsidP="00460ACD">
      <w:pPr>
        <w:pStyle w:val="a4"/>
        <w:numPr>
          <w:ilvl w:val="0"/>
          <w:numId w:val="4"/>
        </w:numPr>
        <w:jc w:val="both"/>
        <w:rPr>
          <w:b/>
          <w:sz w:val="28"/>
          <w:szCs w:val="28"/>
        </w:rPr>
      </w:pPr>
      <w:r>
        <w:rPr>
          <w:sz w:val="28"/>
          <w:szCs w:val="28"/>
        </w:rPr>
        <w:t>Прибыльность деятельности</w:t>
      </w:r>
    </w:p>
    <w:p w:rsidR="00460ACD" w:rsidRDefault="00460ACD" w:rsidP="00460ACD">
      <w:pPr>
        <w:pStyle w:val="a4"/>
        <w:numPr>
          <w:ilvl w:val="0"/>
          <w:numId w:val="4"/>
        </w:numPr>
        <w:jc w:val="both"/>
      </w:pPr>
      <w:r>
        <w:rPr>
          <w:sz w:val="28"/>
          <w:szCs w:val="28"/>
        </w:rPr>
        <w:t>Сфера сбыта продукции</w:t>
      </w:r>
    </w:p>
    <w:p w:rsidR="00244E79" w:rsidRDefault="00244E79"/>
    <w:sectPr w:rsidR="00244E79" w:rsidSect="00460AC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A6D7D"/>
    <w:multiLevelType w:val="hybridMultilevel"/>
    <w:tmpl w:val="35B49E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1952D0"/>
    <w:multiLevelType w:val="multilevel"/>
    <w:tmpl w:val="59323922"/>
    <w:lvl w:ilvl="0">
      <w:start w:val="5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>
    <w:nsid w:val="371023C1"/>
    <w:multiLevelType w:val="hybridMultilevel"/>
    <w:tmpl w:val="1352A36E"/>
    <w:lvl w:ilvl="0" w:tplc="383A9C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394454"/>
    <w:multiLevelType w:val="hybridMultilevel"/>
    <w:tmpl w:val="0D50F1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ACD"/>
    <w:rsid w:val="00244E79"/>
    <w:rsid w:val="00460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ACD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460ACD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460ACD"/>
    <w:pPr>
      <w:ind w:left="720"/>
      <w:contextualSpacing/>
    </w:pPr>
  </w:style>
  <w:style w:type="table" w:styleId="a5">
    <w:name w:val="Table Grid"/>
    <w:basedOn w:val="a1"/>
    <w:uiPriority w:val="59"/>
    <w:rsid w:val="00460ACD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ACD"/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460ACD"/>
    <w:rPr>
      <w:color w:val="0000FF"/>
      <w:u w:val="single"/>
    </w:rPr>
  </w:style>
  <w:style w:type="paragraph" w:styleId="a4">
    <w:name w:val="List Paragraph"/>
    <w:basedOn w:val="a"/>
    <w:uiPriority w:val="1"/>
    <w:qFormat/>
    <w:rsid w:val="00460ACD"/>
    <w:pPr>
      <w:ind w:left="720"/>
      <w:contextualSpacing/>
    </w:pPr>
  </w:style>
  <w:style w:type="table" w:styleId="a5">
    <w:name w:val="Table Grid"/>
    <w:basedOn w:val="a1"/>
    <w:uiPriority w:val="59"/>
    <w:rsid w:val="00460ACD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89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ka@uoura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1212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Кирилюк К. А.</dc:creator>
  <cp:lastModifiedBy>Кирилюк К. А.</cp:lastModifiedBy>
  <cp:revision>1</cp:revision>
  <dcterms:created xsi:type="dcterms:W3CDTF">2018-01-30T06:24:00Z</dcterms:created>
  <dcterms:modified xsi:type="dcterms:W3CDTF">2018-01-30T06:26:00Z</dcterms:modified>
</cp:coreProperties>
</file>